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444E" w:rsidRDefault="00BA713F" w:rsidP="00BA713F">
      <w:pPr>
        <w:jc w:val="both"/>
      </w:pPr>
      <w:bookmarkStart w:id="0" w:name="_GoBack"/>
      <w:bookmarkEnd w:id="0"/>
      <w:r>
        <w:t xml:space="preserve">Na temelju članka 142. Statuta Srednje škole Gračac, a u svezi s odredbama Zakona o </w:t>
      </w:r>
      <w:r w:rsidR="00F15B40">
        <w:t>fiskalnoj odgovornosti (NN 111/18</w:t>
      </w:r>
      <w:r>
        <w:t xml:space="preserve">) i Uredbe o sastavljanju i predaji Izjave o </w:t>
      </w:r>
      <w:r w:rsidR="00F15B40">
        <w:t>fiskalnoj odgovornosti ( NN 95/19 ) ravnateljica Škole dana 28. Listopada 2019. godine donosi</w:t>
      </w:r>
      <w:r>
        <w:t xml:space="preserve"> </w:t>
      </w:r>
    </w:p>
    <w:p w:rsidR="00BA713F" w:rsidRDefault="00BA713F" w:rsidP="00BA713F">
      <w:pPr>
        <w:jc w:val="both"/>
      </w:pPr>
    </w:p>
    <w:p w:rsidR="00BA713F" w:rsidRDefault="00BA713F" w:rsidP="00BA713F">
      <w:pPr>
        <w:jc w:val="center"/>
        <w:rPr>
          <w:b/>
          <w:sz w:val="28"/>
          <w:szCs w:val="28"/>
        </w:rPr>
      </w:pPr>
      <w:r w:rsidRPr="00BA713F">
        <w:rPr>
          <w:b/>
          <w:sz w:val="28"/>
          <w:szCs w:val="28"/>
        </w:rPr>
        <w:t>PROCEDURU O BLAGAJNIČKOM POSLOVANJU</w:t>
      </w:r>
    </w:p>
    <w:p w:rsidR="00BA713F" w:rsidRDefault="00BA713F" w:rsidP="00BA713F">
      <w:pPr>
        <w:rPr>
          <w:b/>
          <w:sz w:val="28"/>
          <w:szCs w:val="28"/>
        </w:rPr>
      </w:pPr>
    </w:p>
    <w:p w:rsidR="00BA713F" w:rsidRDefault="00BA713F" w:rsidP="00BA713F">
      <w:pPr>
        <w:jc w:val="center"/>
      </w:pPr>
      <w:r w:rsidRPr="00BA713F">
        <w:t>Članak 1.</w:t>
      </w:r>
    </w:p>
    <w:p w:rsidR="00BA713F" w:rsidRDefault="00BA713F" w:rsidP="00BA713F">
      <w:pPr>
        <w:jc w:val="both"/>
      </w:pPr>
      <w:r>
        <w:t xml:space="preserve">Procedurom o blagajničkom poslovanju uređuje se blagajničko poslovanje Srednje škole Gračac, Školska 8, 23 440 Gračac (u daljnjem tekstu: Škola), poslovne knjige i dokumentacija u blagajničkom poslovanju, kontrola blagajničkog poslovanja, tretman manjkova i viškova u blagajni, plaćanje gotovim novcem, kao i druga pitanja u svezi blagajničkog poslovanja. </w:t>
      </w:r>
    </w:p>
    <w:p w:rsidR="00FB17B0" w:rsidRDefault="00FB17B0" w:rsidP="00BA713F">
      <w:pPr>
        <w:jc w:val="both"/>
      </w:pPr>
    </w:p>
    <w:p w:rsidR="00BA713F" w:rsidRDefault="00BA713F" w:rsidP="00BA713F">
      <w:pPr>
        <w:jc w:val="center"/>
      </w:pPr>
      <w:r>
        <w:t>Članak 2.</w:t>
      </w:r>
    </w:p>
    <w:p w:rsidR="00BA713F" w:rsidRDefault="00BA713F" w:rsidP="00BA713F">
      <w:r>
        <w:t>Blagajničko poslovanje Škola vodi u digitalnom i papirnatom obliku.</w:t>
      </w:r>
    </w:p>
    <w:p w:rsidR="00FB17B0" w:rsidRDefault="00FB17B0" w:rsidP="00BA713F"/>
    <w:p w:rsidR="00BA713F" w:rsidRDefault="00BA713F" w:rsidP="00BA713F">
      <w:pPr>
        <w:jc w:val="center"/>
      </w:pPr>
      <w:r>
        <w:t>Članak 3.</w:t>
      </w:r>
    </w:p>
    <w:p w:rsidR="00BA713F" w:rsidRDefault="00BA713F" w:rsidP="00BA713F">
      <w:pPr>
        <w:jc w:val="both"/>
      </w:pPr>
      <w:r>
        <w:t xml:space="preserve">Za potrebe redovnog poslovanja Škole utvrđuje se </w:t>
      </w:r>
      <w:r w:rsidR="00F15B40">
        <w:t>blagajnički maksimum u iznosu 1</w:t>
      </w:r>
      <w:r>
        <w:t xml:space="preserve">.000,00 kuna. </w:t>
      </w:r>
    </w:p>
    <w:p w:rsidR="00BA713F" w:rsidRDefault="00BA713F" w:rsidP="00BA713F">
      <w:pPr>
        <w:jc w:val="both"/>
      </w:pPr>
      <w:r>
        <w:t xml:space="preserve">U smislu stavka 1. ovog članka, u svim situacijama u kojima je to propisano i moguće , preporučuje se bezgotovinsko plaćanje putem poslovnog računa Zadarske županije (Škola nema svoj poslovni račun već se sve transakcije vrše putem računa osnivača), dok se gotovinska plaćanja koriste samo u za to uobičajenim situacijama odnosno ukoliko se ukaže potreba, hitnost i slično. </w:t>
      </w:r>
    </w:p>
    <w:p w:rsidR="00FB17B0" w:rsidRDefault="00FB17B0" w:rsidP="00BA713F">
      <w:pPr>
        <w:jc w:val="both"/>
      </w:pPr>
    </w:p>
    <w:p w:rsidR="00BA713F" w:rsidRDefault="00BA713F" w:rsidP="00BA713F">
      <w:pPr>
        <w:jc w:val="center"/>
      </w:pPr>
      <w:r>
        <w:t>Članak 4.</w:t>
      </w:r>
    </w:p>
    <w:p w:rsidR="00FB17B0" w:rsidRDefault="00F15B40" w:rsidP="00FB17B0">
      <w:r>
        <w:t>Iznos sredstava iznad 1</w:t>
      </w:r>
      <w:r w:rsidR="00FB17B0">
        <w:t>.000,00 kn, odnosno iznad blagajničkog maksimuma, koji na kraju radnog dana ostaje u blagajni, treba položiti na poslovni račun</w:t>
      </w:r>
      <w:r>
        <w:t xml:space="preserve"> Zadarske županije</w:t>
      </w:r>
      <w:r w:rsidR="00FB17B0">
        <w:t xml:space="preserve"> isti dan ili najkasnije drugi radni dan. </w:t>
      </w:r>
    </w:p>
    <w:p w:rsidR="00FB17B0" w:rsidRDefault="00FB17B0" w:rsidP="00FB17B0"/>
    <w:p w:rsidR="00FB17B0" w:rsidRDefault="00FB17B0" w:rsidP="00FB17B0">
      <w:pPr>
        <w:jc w:val="center"/>
      </w:pPr>
      <w:r>
        <w:t>Članak 5.</w:t>
      </w:r>
    </w:p>
    <w:p w:rsidR="00FB17B0" w:rsidRDefault="00FB17B0" w:rsidP="00FB17B0">
      <w:r>
        <w:t xml:space="preserve">Način i postupak vođenja blagajne određuje se kako slijedi: </w:t>
      </w:r>
    </w:p>
    <w:p w:rsidR="00FB17B0" w:rsidRDefault="00FB17B0" w:rsidP="00FB17B0"/>
    <w:p w:rsidR="00FB17B0" w:rsidRDefault="00FB17B0" w:rsidP="00FB17B0"/>
    <w:p w:rsidR="00FB17B0" w:rsidRDefault="00FB17B0" w:rsidP="00FB17B0"/>
    <w:p w:rsidR="00FB17B0" w:rsidRDefault="00FB17B0" w:rsidP="00FB17B0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36"/>
        <w:gridCol w:w="2103"/>
        <w:gridCol w:w="1974"/>
        <w:gridCol w:w="2101"/>
        <w:gridCol w:w="1948"/>
      </w:tblGrid>
      <w:tr w:rsidR="00F17AB8" w:rsidTr="00F17AB8">
        <w:trPr>
          <w:trHeight w:val="600"/>
        </w:trPr>
        <w:tc>
          <w:tcPr>
            <w:tcW w:w="846" w:type="dxa"/>
          </w:tcPr>
          <w:p w:rsidR="00F17AB8" w:rsidRDefault="00F17AB8" w:rsidP="00FB17B0">
            <w:r>
              <w:lastRenderedPageBreak/>
              <w:t>Redni</w:t>
            </w:r>
          </w:p>
          <w:p w:rsidR="00F17AB8" w:rsidRDefault="00F17AB8" w:rsidP="00FB17B0">
            <w:r>
              <w:t>broj:</w:t>
            </w:r>
          </w:p>
          <w:p w:rsidR="00F17AB8" w:rsidRDefault="00F17AB8" w:rsidP="00FB17B0"/>
        </w:tc>
        <w:tc>
          <w:tcPr>
            <w:tcW w:w="2126" w:type="dxa"/>
          </w:tcPr>
          <w:p w:rsidR="00F17AB8" w:rsidRDefault="00F17AB8" w:rsidP="00FB17B0">
            <w:r>
              <w:t>Aktivnost</w:t>
            </w:r>
          </w:p>
        </w:tc>
        <w:tc>
          <w:tcPr>
            <w:tcW w:w="1985" w:type="dxa"/>
          </w:tcPr>
          <w:p w:rsidR="00F17AB8" w:rsidRDefault="00F17AB8" w:rsidP="00FB17B0">
            <w:r>
              <w:t>Odgovorna osoba</w:t>
            </w:r>
          </w:p>
        </w:tc>
        <w:tc>
          <w:tcPr>
            <w:tcW w:w="2126" w:type="dxa"/>
          </w:tcPr>
          <w:p w:rsidR="00F17AB8" w:rsidRDefault="00F17AB8" w:rsidP="00FB17B0">
            <w:r>
              <w:t>Dokument</w:t>
            </w:r>
          </w:p>
        </w:tc>
        <w:tc>
          <w:tcPr>
            <w:tcW w:w="1979" w:type="dxa"/>
          </w:tcPr>
          <w:p w:rsidR="00F17AB8" w:rsidRDefault="00F17AB8" w:rsidP="00FB17B0">
            <w:r>
              <w:t xml:space="preserve">Rok </w:t>
            </w:r>
          </w:p>
        </w:tc>
      </w:tr>
      <w:tr w:rsidR="00F17AB8" w:rsidTr="009D534A">
        <w:trPr>
          <w:trHeight w:val="2589"/>
        </w:trPr>
        <w:tc>
          <w:tcPr>
            <w:tcW w:w="846" w:type="dxa"/>
          </w:tcPr>
          <w:p w:rsidR="00F17AB8" w:rsidRDefault="00F17AB8" w:rsidP="00F17AB8"/>
          <w:p w:rsidR="009D534A" w:rsidRDefault="009D534A" w:rsidP="00F17AB8"/>
          <w:p w:rsidR="009D534A" w:rsidRDefault="009D534A" w:rsidP="009D534A">
            <w:pPr>
              <w:pStyle w:val="Odlomakpopisa"/>
              <w:numPr>
                <w:ilvl w:val="0"/>
                <w:numId w:val="1"/>
              </w:numPr>
            </w:pPr>
          </w:p>
          <w:p w:rsidR="00F17AB8" w:rsidRDefault="00F17AB8" w:rsidP="00F17AB8"/>
          <w:p w:rsidR="00F17AB8" w:rsidRDefault="00F17AB8" w:rsidP="00F17AB8"/>
          <w:p w:rsidR="00F17AB8" w:rsidRDefault="00F17AB8" w:rsidP="00F17AB8"/>
          <w:p w:rsidR="00F17AB8" w:rsidRDefault="00F17AB8" w:rsidP="00F17AB8"/>
          <w:p w:rsidR="00F17AB8" w:rsidRDefault="00F17AB8" w:rsidP="00F17AB8"/>
          <w:p w:rsidR="00F17AB8" w:rsidRDefault="00F17AB8" w:rsidP="00F17AB8"/>
          <w:p w:rsidR="00F17AB8" w:rsidRDefault="00F17AB8" w:rsidP="00FB17B0"/>
        </w:tc>
        <w:tc>
          <w:tcPr>
            <w:tcW w:w="2126" w:type="dxa"/>
          </w:tcPr>
          <w:p w:rsidR="00F17AB8" w:rsidRDefault="00F17AB8" w:rsidP="00FB17B0"/>
          <w:p w:rsidR="009D534A" w:rsidRDefault="009D534A" w:rsidP="00FB17B0"/>
          <w:p w:rsidR="009D534A" w:rsidRDefault="009D534A" w:rsidP="00FB17B0">
            <w:r>
              <w:t>Uplata gotovog novca u blagajnu</w:t>
            </w:r>
          </w:p>
        </w:tc>
        <w:tc>
          <w:tcPr>
            <w:tcW w:w="1985" w:type="dxa"/>
          </w:tcPr>
          <w:p w:rsidR="00F17AB8" w:rsidRDefault="00F17AB8" w:rsidP="00FB17B0"/>
          <w:p w:rsidR="009D534A" w:rsidRDefault="009D534A" w:rsidP="00FB17B0"/>
          <w:p w:rsidR="009D534A" w:rsidRDefault="009D534A" w:rsidP="00FB17B0">
            <w:r>
              <w:t>Voditelj računovodstva</w:t>
            </w:r>
          </w:p>
        </w:tc>
        <w:tc>
          <w:tcPr>
            <w:tcW w:w="2126" w:type="dxa"/>
          </w:tcPr>
          <w:p w:rsidR="00421695" w:rsidRDefault="00421695" w:rsidP="00FB17B0"/>
          <w:p w:rsidR="009D534A" w:rsidRDefault="009D534A" w:rsidP="00FB17B0">
            <w:r>
              <w:t>Izvod s poslovnog računa, zapisnik, odluka i sl. s potpisom uplatitelja i posebno numerirana uplatnica izdana u dva primjerka</w:t>
            </w:r>
          </w:p>
        </w:tc>
        <w:tc>
          <w:tcPr>
            <w:tcW w:w="1979" w:type="dxa"/>
          </w:tcPr>
          <w:p w:rsidR="00F17AB8" w:rsidRDefault="00F17AB8" w:rsidP="00FB17B0"/>
          <w:p w:rsidR="009D534A" w:rsidRDefault="009D534A" w:rsidP="00FB17B0"/>
          <w:p w:rsidR="009D534A" w:rsidRDefault="009D534A" w:rsidP="00FB17B0">
            <w:r>
              <w:t>Tijekom tekuće godine</w:t>
            </w:r>
          </w:p>
        </w:tc>
      </w:tr>
      <w:tr w:rsidR="009D534A" w:rsidTr="00421695">
        <w:trPr>
          <w:trHeight w:val="3090"/>
        </w:trPr>
        <w:tc>
          <w:tcPr>
            <w:tcW w:w="846" w:type="dxa"/>
          </w:tcPr>
          <w:p w:rsidR="009D534A" w:rsidRDefault="009D534A" w:rsidP="009D534A"/>
          <w:p w:rsidR="009D534A" w:rsidRDefault="009D534A" w:rsidP="009D534A"/>
          <w:p w:rsidR="009D534A" w:rsidRDefault="009D534A" w:rsidP="00421695">
            <w:pPr>
              <w:pStyle w:val="Odlomakpopisa"/>
              <w:numPr>
                <w:ilvl w:val="0"/>
                <w:numId w:val="1"/>
              </w:numPr>
            </w:pPr>
          </w:p>
          <w:p w:rsidR="009D534A" w:rsidRDefault="009D534A" w:rsidP="00421695"/>
          <w:p w:rsidR="009D534A" w:rsidRDefault="009D534A" w:rsidP="009D534A"/>
          <w:p w:rsidR="009D534A" w:rsidRDefault="009D534A" w:rsidP="009D534A"/>
          <w:p w:rsidR="009D534A" w:rsidRDefault="009D534A" w:rsidP="009D534A"/>
          <w:p w:rsidR="009D534A" w:rsidRDefault="009D534A" w:rsidP="009D534A"/>
          <w:p w:rsidR="009D534A" w:rsidRDefault="009D534A" w:rsidP="009D534A"/>
          <w:p w:rsidR="009D534A" w:rsidRDefault="009D534A" w:rsidP="009D534A"/>
          <w:p w:rsidR="009D534A" w:rsidRDefault="009D534A" w:rsidP="009D534A"/>
          <w:p w:rsidR="009D534A" w:rsidRDefault="009D534A" w:rsidP="00FB17B0"/>
        </w:tc>
        <w:tc>
          <w:tcPr>
            <w:tcW w:w="2126" w:type="dxa"/>
          </w:tcPr>
          <w:p w:rsidR="009D534A" w:rsidRDefault="009D534A" w:rsidP="00FB17B0"/>
          <w:p w:rsidR="00421695" w:rsidRDefault="00421695" w:rsidP="00FB17B0"/>
          <w:p w:rsidR="00421695" w:rsidRDefault="00421695" w:rsidP="00FB17B0">
            <w:r>
              <w:t>Isplata gotovog novca iz blagajne</w:t>
            </w:r>
          </w:p>
        </w:tc>
        <w:tc>
          <w:tcPr>
            <w:tcW w:w="1985" w:type="dxa"/>
          </w:tcPr>
          <w:p w:rsidR="009D534A" w:rsidRDefault="009D534A" w:rsidP="00FB17B0"/>
          <w:p w:rsidR="00421695" w:rsidRDefault="00421695" w:rsidP="00FB17B0"/>
          <w:p w:rsidR="00421695" w:rsidRDefault="00421695" w:rsidP="00FB17B0">
            <w:r>
              <w:t>Voditelj računovodstva</w:t>
            </w:r>
          </w:p>
        </w:tc>
        <w:tc>
          <w:tcPr>
            <w:tcW w:w="2126" w:type="dxa"/>
          </w:tcPr>
          <w:p w:rsidR="009D534A" w:rsidRDefault="009D534A" w:rsidP="00FB17B0"/>
          <w:p w:rsidR="00421695" w:rsidRDefault="00421695" w:rsidP="00FB17B0">
            <w:r>
              <w:t>Posebno numerirana isplatnica čiji je prilog gotovinski R-1 ili drugi dokument ovjeren i potpisan od strane ravnatelja škole te potpisana od strane primatelja gotovine</w:t>
            </w:r>
          </w:p>
        </w:tc>
        <w:tc>
          <w:tcPr>
            <w:tcW w:w="1979" w:type="dxa"/>
          </w:tcPr>
          <w:p w:rsidR="009D534A" w:rsidRDefault="009D534A" w:rsidP="00FB17B0"/>
          <w:p w:rsidR="00421695" w:rsidRDefault="00421695" w:rsidP="00FB17B0"/>
          <w:p w:rsidR="00421695" w:rsidRDefault="00421695" w:rsidP="00FB17B0">
            <w:r>
              <w:t>Tijekom tekuće godine</w:t>
            </w:r>
          </w:p>
        </w:tc>
      </w:tr>
      <w:tr w:rsidR="00421695" w:rsidTr="00F17AB8">
        <w:trPr>
          <w:trHeight w:val="3072"/>
        </w:trPr>
        <w:tc>
          <w:tcPr>
            <w:tcW w:w="846" w:type="dxa"/>
          </w:tcPr>
          <w:p w:rsidR="00421695" w:rsidRDefault="00421695" w:rsidP="00421695"/>
          <w:p w:rsidR="00421695" w:rsidRDefault="00421695" w:rsidP="00421695"/>
          <w:p w:rsidR="00421695" w:rsidRDefault="00421695" w:rsidP="00460604">
            <w:pPr>
              <w:pStyle w:val="Odlomakpopisa"/>
              <w:numPr>
                <w:ilvl w:val="0"/>
                <w:numId w:val="1"/>
              </w:numPr>
            </w:pPr>
          </w:p>
          <w:p w:rsidR="00421695" w:rsidRDefault="00421695" w:rsidP="00421695"/>
          <w:p w:rsidR="00421695" w:rsidRDefault="00421695" w:rsidP="00421695"/>
          <w:p w:rsidR="00421695" w:rsidRDefault="00421695" w:rsidP="00421695"/>
          <w:p w:rsidR="00421695" w:rsidRDefault="00421695" w:rsidP="00421695"/>
          <w:p w:rsidR="00421695" w:rsidRDefault="00421695" w:rsidP="00421695"/>
          <w:p w:rsidR="00421695" w:rsidRDefault="00421695" w:rsidP="00421695"/>
          <w:p w:rsidR="00421695" w:rsidRDefault="00421695" w:rsidP="00421695"/>
          <w:p w:rsidR="00421695" w:rsidRDefault="00421695" w:rsidP="00FB17B0"/>
        </w:tc>
        <w:tc>
          <w:tcPr>
            <w:tcW w:w="2126" w:type="dxa"/>
          </w:tcPr>
          <w:p w:rsidR="00421695" w:rsidRDefault="00421695" w:rsidP="00FB17B0"/>
          <w:p w:rsidR="00460604" w:rsidRDefault="00460604" w:rsidP="00FB17B0"/>
          <w:p w:rsidR="00460604" w:rsidRDefault="00460604" w:rsidP="00FB17B0">
            <w:r>
              <w:t>Blagajnički izvještaj – dnevnik blagajničkog poslovanja</w:t>
            </w:r>
          </w:p>
        </w:tc>
        <w:tc>
          <w:tcPr>
            <w:tcW w:w="1985" w:type="dxa"/>
          </w:tcPr>
          <w:p w:rsidR="00421695" w:rsidRDefault="00421695" w:rsidP="00FB17B0"/>
          <w:p w:rsidR="00460604" w:rsidRDefault="00460604" w:rsidP="00460604">
            <w:r>
              <w:t>Voditelj računovodstva-kronološki unosi uplate i isplate te knjiži dokument u financijsko knjigovodstvo</w:t>
            </w:r>
          </w:p>
          <w:p w:rsidR="00460604" w:rsidRDefault="00460604" w:rsidP="00460604"/>
          <w:p w:rsidR="00460604" w:rsidRDefault="00460604" w:rsidP="00460604">
            <w:r>
              <w:t>Ravnatelj-kontrolira i odobrava izvještaj svojim potpisom</w:t>
            </w:r>
          </w:p>
          <w:p w:rsidR="00460604" w:rsidRDefault="00460604" w:rsidP="00460604"/>
        </w:tc>
        <w:tc>
          <w:tcPr>
            <w:tcW w:w="2126" w:type="dxa"/>
          </w:tcPr>
          <w:p w:rsidR="00421695" w:rsidRDefault="00421695" w:rsidP="00FB17B0"/>
          <w:p w:rsidR="00460604" w:rsidRDefault="00460604" w:rsidP="00FB17B0">
            <w:r>
              <w:t>Blagajnički izvještaj se vodi na dnevnoj, tjednoj ili mjesečnoj bazi – ovisno o potrebi škole</w:t>
            </w:r>
          </w:p>
        </w:tc>
        <w:tc>
          <w:tcPr>
            <w:tcW w:w="1979" w:type="dxa"/>
          </w:tcPr>
          <w:p w:rsidR="00421695" w:rsidRDefault="00421695" w:rsidP="00FB17B0"/>
          <w:p w:rsidR="00460604" w:rsidRDefault="00460604" w:rsidP="00FB17B0"/>
          <w:p w:rsidR="00460604" w:rsidRDefault="00460604" w:rsidP="00FB17B0">
            <w:r>
              <w:t xml:space="preserve">Tijekom tekuće godine </w:t>
            </w:r>
          </w:p>
        </w:tc>
      </w:tr>
    </w:tbl>
    <w:p w:rsidR="00FB17B0" w:rsidRDefault="00FB17B0" w:rsidP="00FB17B0"/>
    <w:p w:rsidR="00B16623" w:rsidRDefault="00B16623" w:rsidP="00FB17B0"/>
    <w:p w:rsidR="001F36AB" w:rsidRDefault="001F36AB" w:rsidP="001F36AB">
      <w:pPr>
        <w:jc w:val="center"/>
      </w:pPr>
      <w:r>
        <w:t>Članak 6.</w:t>
      </w:r>
    </w:p>
    <w:p w:rsidR="001F36AB" w:rsidRDefault="001F36AB" w:rsidP="001F36AB">
      <w:pPr>
        <w:jc w:val="both"/>
      </w:pPr>
      <w:r>
        <w:t>Blagajnik škole je voditelj računovodstva koji je odgovoran za uplate, isplate i stanje gotovog novca, te za nastale viškove i manjkove u blagajni.</w:t>
      </w:r>
    </w:p>
    <w:p w:rsidR="001F36AB" w:rsidRDefault="001F36AB" w:rsidP="001F36AB">
      <w:pPr>
        <w:jc w:val="both"/>
      </w:pPr>
      <w:r>
        <w:t xml:space="preserve">Gotovinska sredstva drže se u sefu. Ključ ili šifru sefa može imati samo voditelj računovodstva i ravnatelj. </w:t>
      </w:r>
    </w:p>
    <w:p w:rsidR="00B16623" w:rsidRDefault="00B16623" w:rsidP="001F36AB">
      <w:pPr>
        <w:jc w:val="both"/>
      </w:pPr>
    </w:p>
    <w:p w:rsidR="001F36AB" w:rsidRDefault="001F36AB" w:rsidP="001F36AB">
      <w:pPr>
        <w:jc w:val="center"/>
      </w:pPr>
      <w:r>
        <w:lastRenderedPageBreak/>
        <w:t>Članak 7.</w:t>
      </w:r>
    </w:p>
    <w:p w:rsidR="001F36AB" w:rsidRDefault="00B16623" w:rsidP="001F36AB">
      <w:r>
        <w:t xml:space="preserve">Ova procedura </w:t>
      </w:r>
      <w:r w:rsidR="00F15B40">
        <w:t>stupa na snagu danom donošenja i objavljuje se na web stranici Škole.</w:t>
      </w:r>
    </w:p>
    <w:p w:rsidR="00B16623" w:rsidRDefault="00B16623" w:rsidP="001F36AB"/>
    <w:p w:rsidR="00B16623" w:rsidRDefault="00B16623" w:rsidP="00B134B3">
      <w:pPr>
        <w:spacing w:after="0"/>
      </w:pPr>
      <w:r>
        <w:t xml:space="preserve">KLASA: </w:t>
      </w:r>
      <w:r w:rsidR="00D74415">
        <w:t>012-04/19-03/01</w:t>
      </w:r>
    </w:p>
    <w:p w:rsidR="00B16623" w:rsidRDefault="00B16623" w:rsidP="00B134B3">
      <w:pPr>
        <w:spacing w:after="0"/>
      </w:pPr>
      <w:r>
        <w:t>URBROJ: 2198-1-70-19-1</w:t>
      </w:r>
    </w:p>
    <w:p w:rsidR="00F15B40" w:rsidRDefault="00B16623" w:rsidP="00B134B3">
      <w:pPr>
        <w:spacing w:after="0"/>
      </w:pPr>
      <w:r>
        <w:t xml:space="preserve">U Gračacu, 28. listopada 2019.godine </w:t>
      </w:r>
    </w:p>
    <w:p w:rsidR="00F15B40" w:rsidRPr="00F15B40" w:rsidRDefault="00F15B40" w:rsidP="00F15B40"/>
    <w:p w:rsidR="00F15B40" w:rsidRPr="00F15B40" w:rsidRDefault="00F15B40" w:rsidP="00F15B40"/>
    <w:p w:rsidR="00F15B40" w:rsidRDefault="00F15B40" w:rsidP="00F15B40"/>
    <w:p w:rsidR="00F15B40" w:rsidRDefault="00F15B40" w:rsidP="00F15B40">
      <w:pPr>
        <w:tabs>
          <w:tab w:val="left" w:pos="6015"/>
        </w:tabs>
      </w:pPr>
      <w:r>
        <w:tab/>
        <w:t>Ravnateljica:</w:t>
      </w:r>
    </w:p>
    <w:p w:rsidR="00B16623" w:rsidRPr="00F15B40" w:rsidRDefault="00F15B40" w:rsidP="00F15B40">
      <w:pPr>
        <w:tabs>
          <w:tab w:val="left" w:pos="6015"/>
        </w:tabs>
      </w:pPr>
      <w:r>
        <w:tab/>
        <w:t>Ivana Jelinčić Lasić, dipl. psiholog</w:t>
      </w:r>
    </w:p>
    <w:sectPr w:rsidR="00B16623" w:rsidRPr="00F15B40" w:rsidSect="002B72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D0660F"/>
    <w:multiLevelType w:val="hybridMultilevel"/>
    <w:tmpl w:val="96E42A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13F"/>
    <w:rsid w:val="001F36AB"/>
    <w:rsid w:val="0022444E"/>
    <w:rsid w:val="002B72C9"/>
    <w:rsid w:val="00421695"/>
    <w:rsid w:val="00460604"/>
    <w:rsid w:val="009D534A"/>
    <w:rsid w:val="00B134B3"/>
    <w:rsid w:val="00B16623"/>
    <w:rsid w:val="00B73B76"/>
    <w:rsid w:val="00BA713F"/>
    <w:rsid w:val="00D5328B"/>
    <w:rsid w:val="00D74415"/>
    <w:rsid w:val="00E47C09"/>
    <w:rsid w:val="00F15B40"/>
    <w:rsid w:val="00F17AB8"/>
    <w:rsid w:val="00FB17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6416B6-5972-4761-875D-FAA27C93A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72C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F17A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9D53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Tajnik</dc:creator>
  <cp:lastModifiedBy>Tajnik</cp:lastModifiedBy>
  <cp:revision>2</cp:revision>
  <cp:lastPrinted>2020-02-26T10:45:00Z</cp:lastPrinted>
  <dcterms:created xsi:type="dcterms:W3CDTF">2020-02-26T10:49:00Z</dcterms:created>
  <dcterms:modified xsi:type="dcterms:W3CDTF">2020-02-26T10:49:00Z</dcterms:modified>
</cp:coreProperties>
</file>